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0A" w:rsidRPr="0027720A" w:rsidRDefault="00793475" w:rsidP="00FD2C91">
      <w:pPr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27720A">
        <w:rPr>
          <w:rFonts w:ascii="Segoe UI" w:hAnsi="Segoe UI" w:cs="Segoe UI"/>
          <w:b/>
          <w:sz w:val="24"/>
          <w:szCs w:val="24"/>
        </w:rPr>
        <w:t>1</w:t>
      </w:r>
      <w:r w:rsidR="0027720A" w:rsidRPr="0027720A">
        <w:rPr>
          <w:rFonts w:ascii="Segoe UI" w:hAnsi="Segoe UI" w:cs="Segoe UI"/>
          <w:b/>
          <w:sz w:val="24"/>
          <w:szCs w:val="24"/>
        </w:rPr>
        <w:t>4</w:t>
      </w:r>
      <w:r w:rsidRPr="0027720A">
        <w:rPr>
          <w:rFonts w:ascii="Segoe UI" w:hAnsi="Segoe UI" w:cs="Segoe UI"/>
          <w:b/>
          <w:sz w:val="24"/>
          <w:szCs w:val="24"/>
        </w:rPr>
        <w:t xml:space="preserve"> многоквартирных домов </w:t>
      </w:r>
      <w:r w:rsidR="00357B2B">
        <w:rPr>
          <w:rFonts w:ascii="Segoe UI" w:hAnsi="Segoe UI" w:cs="Segoe UI"/>
          <w:b/>
          <w:sz w:val="24"/>
          <w:szCs w:val="24"/>
        </w:rPr>
        <w:t>за апрель</w:t>
      </w:r>
      <w:r w:rsidR="00357B2B" w:rsidRPr="0027720A">
        <w:rPr>
          <w:rFonts w:ascii="Segoe UI" w:hAnsi="Segoe UI" w:cs="Segoe UI"/>
          <w:b/>
          <w:sz w:val="24"/>
          <w:szCs w:val="24"/>
        </w:rPr>
        <w:t xml:space="preserve"> </w:t>
      </w:r>
      <w:r w:rsidRPr="0027720A">
        <w:rPr>
          <w:rFonts w:ascii="Segoe UI" w:hAnsi="Segoe UI" w:cs="Segoe UI"/>
          <w:b/>
          <w:sz w:val="24"/>
          <w:szCs w:val="24"/>
        </w:rPr>
        <w:t xml:space="preserve">поставлено на кадастровый учет </w:t>
      </w:r>
    </w:p>
    <w:p w:rsidR="00D0277D" w:rsidRPr="0027720A" w:rsidRDefault="00793475" w:rsidP="00FD2C91">
      <w:pPr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27720A">
        <w:rPr>
          <w:rFonts w:ascii="Segoe UI" w:hAnsi="Segoe UI" w:cs="Segoe UI"/>
          <w:b/>
          <w:sz w:val="24"/>
          <w:szCs w:val="24"/>
        </w:rPr>
        <w:t xml:space="preserve">в Свердловской области </w:t>
      </w:r>
    </w:p>
    <w:p w:rsidR="0027720A" w:rsidRPr="0027720A" w:rsidRDefault="0027720A" w:rsidP="00FD2C91">
      <w:pPr>
        <w:contextualSpacing/>
        <w:jc w:val="center"/>
        <w:rPr>
          <w:rFonts w:ascii="Segoe UI" w:hAnsi="Segoe UI" w:cs="Segoe UI"/>
          <w:b/>
          <w:sz w:val="24"/>
          <w:szCs w:val="24"/>
        </w:rPr>
      </w:pPr>
    </w:p>
    <w:p w:rsidR="000A7664" w:rsidRDefault="00793475" w:rsidP="00A03E6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27720A">
        <w:rPr>
          <w:rFonts w:ascii="Segoe UI" w:hAnsi="Segoe UI" w:cs="Segoe UI"/>
          <w:sz w:val="24"/>
          <w:szCs w:val="24"/>
        </w:rPr>
        <w:t xml:space="preserve">На территории Свердловской области в </w:t>
      </w:r>
      <w:r w:rsidR="0027720A" w:rsidRPr="0027720A">
        <w:rPr>
          <w:rFonts w:ascii="Segoe UI" w:hAnsi="Segoe UI" w:cs="Segoe UI"/>
          <w:sz w:val="24"/>
          <w:szCs w:val="24"/>
        </w:rPr>
        <w:t xml:space="preserve">апреле </w:t>
      </w:r>
      <w:r w:rsidR="00D0277D" w:rsidRPr="0027720A">
        <w:rPr>
          <w:rFonts w:ascii="Segoe UI" w:hAnsi="Segoe UI" w:cs="Segoe UI"/>
          <w:sz w:val="24"/>
          <w:szCs w:val="24"/>
        </w:rPr>
        <w:t>на государственный кадастровый учет поставлено 1</w:t>
      </w:r>
      <w:r w:rsidR="0027720A" w:rsidRPr="0027720A">
        <w:rPr>
          <w:rFonts w:ascii="Segoe UI" w:hAnsi="Segoe UI" w:cs="Segoe UI"/>
          <w:sz w:val="24"/>
          <w:szCs w:val="24"/>
        </w:rPr>
        <w:t>4</w:t>
      </w:r>
      <w:r w:rsidR="00D0277D" w:rsidRPr="0027720A">
        <w:rPr>
          <w:rFonts w:ascii="Segoe UI" w:hAnsi="Segoe UI" w:cs="Segoe UI"/>
          <w:sz w:val="24"/>
          <w:szCs w:val="24"/>
        </w:rPr>
        <w:t xml:space="preserve"> многоквартирных до</w:t>
      </w:r>
      <w:r w:rsidR="00F56F1F" w:rsidRPr="0027720A">
        <w:rPr>
          <w:rFonts w:ascii="Segoe UI" w:hAnsi="Segoe UI" w:cs="Segoe UI"/>
          <w:sz w:val="24"/>
          <w:szCs w:val="24"/>
        </w:rPr>
        <w:t xml:space="preserve">мов, общей площадью </w:t>
      </w:r>
      <w:r w:rsidR="00E766B7">
        <w:rPr>
          <w:rFonts w:ascii="Segoe UI" w:hAnsi="Segoe UI" w:cs="Segoe UI"/>
          <w:sz w:val="24"/>
          <w:szCs w:val="24"/>
        </w:rPr>
        <w:t>263,4 тыс.</w:t>
      </w:r>
      <w:r w:rsidR="00FD2C91" w:rsidRPr="0027720A">
        <w:rPr>
          <w:rFonts w:ascii="Segoe UI" w:hAnsi="Segoe UI" w:cs="Segoe UI"/>
          <w:sz w:val="24"/>
          <w:szCs w:val="24"/>
        </w:rPr>
        <w:t xml:space="preserve"> кв.м</w:t>
      </w:r>
      <w:r w:rsidR="00FD2C91" w:rsidRPr="00E766B7">
        <w:rPr>
          <w:rFonts w:ascii="Segoe UI" w:hAnsi="Segoe UI" w:cs="Segoe UI"/>
          <w:sz w:val="24"/>
          <w:szCs w:val="24"/>
        </w:rPr>
        <w:t>.</w:t>
      </w:r>
      <w:r w:rsidR="00A03E62" w:rsidRPr="00E766B7">
        <w:rPr>
          <w:rFonts w:ascii="Segoe UI" w:hAnsi="Segoe UI" w:cs="Segoe UI"/>
          <w:sz w:val="24"/>
          <w:szCs w:val="24"/>
        </w:rPr>
        <w:t xml:space="preserve"> </w:t>
      </w:r>
    </w:p>
    <w:p w:rsidR="00A03E62" w:rsidRPr="0027720A" w:rsidRDefault="00E766B7" w:rsidP="00A03E62">
      <w:pPr>
        <w:ind w:firstLine="708"/>
        <w:jc w:val="both"/>
        <w:rPr>
          <w:rFonts w:ascii="Segoe UI" w:hAnsi="Segoe UI" w:cs="Segoe UI"/>
          <w:sz w:val="24"/>
          <w:szCs w:val="24"/>
          <w:highlight w:val="green"/>
        </w:rPr>
      </w:pPr>
      <w:r w:rsidRPr="00E766B7">
        <w:rPr>
          <w:rFonts w:ascii="Segoe UI" w:hAnsi="Segoe UI" w:cs="Segoe UI"/>
          <w:sz w:val="24"/>
          <w:szCs w:val="24"/>
        </w:rPr>
        <w:t>10</w:t>
      </w:r>
      <w:r w:rsidR="00071E48" w:rsidRPr="00E766B7">
        <w:rPr>
          <w:rFonts w:ascii="Segoe UI" w:hAnsi="Segoe UI" w:cs="Segoe UI"/>
          <w:sz w:val="24"/>
          <w:szCs w:val="24"/>
        </w:rPr>
        <w:t xml:space="preserve"> расположены в Екатеринбурге, </w:t>
      </w:r>
      <w:r w:rsidRPr="00E766B7">
        <w:rPr>
          <w:rFonts w:ascii="Segoe UI" w:hAnsi="Segoe UI" w:cs="Segoe UI"/>
          <w:sz w:val="24"/>
          <w:szCs w:val="24"/>
        </w:rPr>
        <w:t>2</w:t>
      </w:r>
      <w:r w:rsidR="00071E48" w:rsidRPr="00E766B7">
        <w:rPr>
          <w:rFonts w:ascii="Segoe UI" w:hAnsi="Segoe UI" w:cs="Segoe UI"/>
          <w:sz w:val="24"/>
          <w:szCs w:val="24"/>
        </w:rPr>
        <w:t xml:space="preserve"> </w:t>
      </w:r>
      <w:r w:rsidRPr="00E766B7">
        <w:rPr>
          <w:rFonts w:ascii="Segoe UI" w:hAnsi="Segoe UI" w:cs="Segoe UI"/>
          <w:sz w:val="24"/>
          <w:szCs w:val="24"/>
        </w:rPr>
        <w:t xml:space="preserve">- </w:t>
      </w:r>
      <w:r w:rsidR="00071E48" w:rsidRPr="00E766B7">
        <w:rPr>
          <w:rFonts w:ascii="Segoe UI" w:hAnsi="Segoe UI" w:cs="Segoe UI"/>
          <w:sz w:val="24"/>
          <w:szCs w:val="24"/>
        </w:rPr>
        <w:t xml:space="preserve">в </w:t>
      </w:r>
      <w:r w:rsidRPr="00E766B7">
        <w:rPr>
          <w:rFonts w:ascii="Segoe UI" w:hAnsi="Segoe UI" w:cs="Segoe UI"/>
          <w:sz w:val="24"/>
          <w:szCs w:val="24"/>
        </w:rPr>
        <w:t xml:space="preserve">Каменск-Уральском, 1 – в </w:t>
      </w:r>
      <w:proofErr w:type="spellStart"/>
      <w:r w:rsidRPr="00E766B7">
        <w:rPr>
          <w:rFonts w:ascii="Segoe UI" w:hAnsi="Segoe UI" w:cs="Segoe UI"/>
          <w:sz w:val="24"/>
          <w:szCs w:val="24"/>
        </w:rPr>
        <w:t>Верхне</w:t>
      </w:r>
      <w:r w:rsidR="006B112F">
        <w:rPr>
          <w:rFonts w:ascii="Segoe UI" w:hAnsi="Segoe UI" w:cs="Segoe UI"/>
          <w:sz w:val="24"/>
          <w:szCs w:val="24"/>
        </w:rPr>
        <w:t>пышминском</w:t>
      </w:r>
      <w:proofErr w:type="spellEnd"/>
      <w:r w:rsidR="006B112F">
        <w:rPr>
          <w:rFonts w:ascii="Segoe UI" w:hAnsi="Segoe UI" w:cs="Segoe UI"/>
          <w:sz w:val="24"/>
          <w:szCs w:val="24"/>
        </w:rPr>
        <w:t xml:space="preserve"> районе</w:t>
      </w:r>
      <w:r w:rsidRPr="00E766B7">
        <w:rPr>
          <w:rFonts w:ascii="Segoe UI" w:hAnsi="Segoe UI" w:cs="Segoe UI"/>
          <w:sz w:val="24"/>
          <w:szCs w:val="24"/>
        </w:rPr>
        <w:t xml:space="preserve">, 1 – в </w:t>
      </w:r>
      <w:proofErr w:type="spellStart"/>
      <w:r w:rsidRPr="00E766B7">
        <w:rPr>
          <w:rFonts w:ascii="Segoe UI" w:hAnsi="Segoe UI" w:cs="Segoe UI"/>
          <w:sz w:val="24"/>
          <w:szCs w:val="24"/>
        </w:rPr>
        <w:t>Ирбитско</w:t>
      </w:r>
      <w:r w:rsidR="006B112F">
        <w:rPr>
          <w:rFonts w:ascii="Segoe UI" w:hAnsi="Segoe UI" w:cs="Segoe UI"/>
          <w:sz w:val="24"/>
          <w:szCs w:val="24"/>
        </w:rPr>
        <w:t>м</w:t>
      </w:r>
      <w:proofErr w:type="spellEnd"/>
      <w:r w:rsidRPr="00E766B7">
        <w:rPr>
          <w:rFonts w:ascii="Segoe UI" w:hAnsi="Segoe UI" w:cs="Segoe UI"/>
          <w:sz w:val="24"/>
          <w:szCs w:val="24"/>
        </w:rPr>
        <w:t xml:space="preserve"> район</w:t>
      </w:r>
      <w:r w:rsidR="006B112F">
        <w:rPr>
          <w:rFonts w:ascii="Segoe UI" w:hAnsi="Segoe UI" w:cs="Segoe UI"/>
          <w:sz w:val="24"/>
          <w:szCs w:val="24"/>
        </w:rPr>
        <w:t>е</w:t>
      </w:r>
      <w:r w:rsidRPr="00E766B7">
        <w:rPr>
          <w:rFonts w:ascii="Segoe UI" w:hAnsi="Segoe UI" w:cs="Segoe UI"/>
          <w:sz w:val="24"/>
          <w:szCs w:val="24"/>
        </w:rPr>
        <w:t>.</w:t>
      </w:r>
    </w:p>
    <w:p w:rsidR="00FD2C91" w:rsidRPr="00010958" w:rsidRDefault="00FD2C91" w:rsidP="00DF420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A17">
        <w:rPr>
          <w:rFonts w:ascii="Segoe UI" w:hAnsi="Segoe UI" w:cs="Segoe UI"/>
          <w:i/>
          <w:sz w:val="24"/>
          <w:szCs w:val="24"/>
        </w:rPr>
        <w:t>«</w:t>
      </w:r>
      <w:r w:rsidR="00071E48" w:rsidRPr="00071E48">
        <w:rPr>
          <w:rFonts w:ascii="Segoe UI" w:hAnsi="Segoe UI" w:cs="Segoe UI"/>
          <w:i/>
          <w:sz w:val="24"/>
          <w:szCs w:val="24"/>
        </w:rPr>
        <w:t>Государственная регистрация – единственное доказательство существования зарегистрированного права.</w:t>
      </w:r>
      <w:r w:rsidR="00071E48">
        <w:rPr>
          <w:rFonts w:ascii="Segoe UI" w:hAnsi="Segoe UI" w:cs="Segoe UI"/>
          <w:i/>
          <w:sz w:val="24"/>
          <w:szCs w:val="24"/>
        </w:rPr>
        <w:t xml:space="preserve"> </w:t>
      </w:r>
      <w:r w:rsidR="00010958" w:rsidRPr="00071E48">
        <w:rPr>
          <w:rFonts w:ascii="Segoe UI" w:hAnsi="Segoe UI" w:cs="Segoe UI"/>
          <w:i/>
          <w:sz w:val="24"/>
          <w:szCs w:val="24"/>
        </w:rPr>
        <w:t>После постановки многоквартирного дома на кадастровый учет и передачи застройщиком объекта недвижимости по передаточному акту, необходимо осуществить регистрацию права собственности на построенный объект недвижимости (квартир</w:t>
      </w:r>
      <w:r w:rsidR="00071E48">
        <w:rPr>
          <w:rFonts w:ascii="Segoe UI" w:hAnsi="Segoe UI" w:cs="Segoe UI"/>
          <w:i/>
          <w:sz w:val="24"/>
          <w:szCs w:val="24"/>
        </w:rPr>
        <w:t>у</w:t>
      </w:r>
      <w:r w:rsidR="00010958" w:rsidRPr="00071E48">
        <w:rPr>
          <w:rFonts w:ascii="Segoe UI" w:hAnsi="Segoe UI" w:cs="Segoe UI"/>
          <w:i/>
          <w:sz w:val="24"/>
          <w:szCs w:val="24"/>
        </w:rPr>
        <w:t>, н</w:t>
      </w:r>
      <w:r w:rsidR="00071E48">
        <w:rPr>
          <w:rFonts w:ascii="Segoe UI" w:hAnsi="Segoe UI" w:cs="Segoe UI"/>
          <w:i/>
          <w:sz w:val="24"/>
          <w:szCs w:val="24"/>
        </w:rPr>
        <w:t>ежилое помещение, машино-место</w:t>
      </w:r>
      <w:r w:rsidR="00071E48" w:rsidRPr="0070758F">
        <w:rPr>
          <w:rFonts w:ascii="Segoe UI" w:hAnsi="Segoe UI" w:cs="Segoe UI"/>
          <w:i/>
          <w:sz w:val="24"/>
          <w:szCs w:val="24"/>
        </w:rPr>
        <w:t>)</w:t>
      </w:r>
      <w:r w:rsidR="006E3957" w:rsidRPr="0070758F">
        <w:rPr>
          <w:rFonts w:ascii="Segoe UI" w:hAnsi="Segoe UI" w:cs="Segoe UI"/>
          <w:i/>
          <w:sz w:val="24"/>
          <w:szCs w:val="24"/>
        </w:rPr>
        <w:t>»</w:t>
      </w:r>
      <w:r w:rsidRPr="0070758F">
        <w:rPr>
          <w:rFonts w:ascii="Segoe UI" w:hAnsi="Segoe UI" w:cs="Segoe UI"/>
          <w:i/>
          <w:sz w:val="24"/>
          <w:szCs w:val="24"/>
        </w:rPr>
        <w:t xml:space="preserve">, </w:t>
      </w:r>
      <w:r w:rsidRPr="0070758F">
        <w:rPr>
          <w:rFonts w:ascii="Segoe UI" w:hAnsi="Segoe UI" w:cs="Segoe UI"/>
          <w:sz w:val="24"/>
          <w:szCs w:val="24"/>
        </w:rPr>
        <w:t xml:space="preserve">- </w:t>
      </w:r>
      <w:r w:rsidR="002A7CB1" w:rsidRPr="0070758F">
        <w:rPr>
          <w:rFonts w:ascii="Segoe UI" w:hAnsi="Segoe UI" w:cs="Segoe UI"/>
          <w:sz w:val="24"/>
          <w:szCs w:val="24"/>
        </w:rPr>
        <w:t>отметил</w:t>
      </w:r>
      <w:r w:rsidRPr="0070758F">
        <w:rPr>
          <w:rFonts w:ascii="Segoe UI" w:hAnsi="Segoe UI" w:cs="Segoe UI"/>
          <w:sz w:val="24"/>
          <w:szCs w:val="24"/>
        </w:rPr>
        <w:t xml:space="preserve"> руководитель Управления</w:t>
      </w:r>
      <w:r w:rsidR="00DF4208">
        <w:rPr>
          <w:rFonts w:ascii="Segoe UI" w:hAnsi="Segoe UI" w:cs="Segoe UI"/>
          <w:sz w:val="24"/>
          <w:szCs w:val="24"/>
        </w:rPr>
        <w:t xml:space="preserve"> Росреестра по Свердловской области</w:t>
      </w:r>
      <w:r w:rsidRPr="0070758F">
        <w:rPr>
          <w:rFonts w:ascii="Segoe UI" w:hAnsi="Segoe UI" w:cs="Segoe UI"/>
          <w:sz w:val="24"/>
          <w:szCs w:val="24"/>
        </w:rPr>
        <w:t xml:space="preserve"> </w:t>
      </w:r>
      <w:r w:rsidRPr="0070758F">
        <w:rPr>
          <w:rFonts w:ascii="Segoe UI" w:hAnsi="Segoe UI" w:cs="Segoe UI"/>
          <w:b/>
          <w:sz w:val="24"/>
          <w:szCs w:val="24"/>
        </w:rPr>
        <w:t>Игорь Цыганаш</w:t>
      </w:r>
      <w:r w:rsidRPr="0070758F">
        <w:rPr>
          <w:rFonts w:ascii="Segoe UI" w:hAnsi="Segoe UI" w:cs="Segoe UI"/>
          <w:sz w:val="24"/>
          <w:szCs w:val="24"/>
        </w:rPr>
        <w:t xml:space="preserve">.  </w:t>
      </w:r>
    </w:p>
    <w:p w:rsidR="00A03E62" w:rsidRDefault="006B112F" w:rsidP="00DF4208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6B112F">
        <w:rPr>
          <w:rFonts w:ascii="Segoe UI" w:hAnsi="Segoe UI" w:cs="Segoe UI"/>
          <w:sz w:val="24"/>
          <w:szCs w:val="24"/>
        </w:rPr>
        <w:t>С 2020 года</w:t>
      </w:r>
      <w:r w:rsidR="00071E48">
        <w:rPr>
          <w:rFonts w:ascii="Segoe UI" w:hAnsi="Segoe UI" w:cs="Segoe UI"/>
          <w:sz w:val="24"/>
          <w:szCs w:val="24"/>
        </w:rPr>
        <w:t xml:space="preserve"> </w:t>
      </w:r>
      <w:r w:rsidR="00662DBE">
        <w:rPr>
          <w:rFonts w:ascii="Segoe UI" w:hAnsi="Segoe UI" w:cs="Segoe UI"/>
          <w:sz w:val="24"/>
          <w:szCs w:val="24"/>
        </w:rPr>
        <w:t xml:space="preserve">у застройщиков </w:t>
      </w:r>
      <w:r>
        <w:rPr>
          <w:rFonts w:ascii="Segoe UI" w:hAnsi="Segoe UI" w:cs="Segoe UI"/>
          <w:sz w:val="24"/>
          <w:szCs w:val="24"/>
        </w:rPr>
        <w:t>появилась</w:t>
      </w:r>
      <w:r w:rsidR="00662DBE">
        <w:rPr>
          <w:rFonts w:ascii="Segoe UI" w:hAnsi="Segoe UI" w:cs="Segoe UI"/>
          <w:sz w:val="24"/>
          <w:szCs w:val="24"/>
        </w:rPr>
        <w:t xml:space="preserve"> возможность</w:t>
      </w:r>
      <w:r w:rsidR="00010958">
        <w:rPr>
          <w:rFonts w:ascii="Segoe UI" w:hAnsi="Segoe UI" w:cs="Segoe UI"/>
          <w:sz w:val="24"/>
          <w:szCs w:val="24"/>
        </w:rPr>
        <w:t xml:space="preserve"> под</w:t>
      </w:r>
      <w:r w:rsidR="00071E48">
        <w:rPr>
          <w:rFonts w:ascii="Segoe UI" w:hAnsi="Segoe UI" w:cs="Segoe UI"/>
          <w:sz w:val="24"/>
          <w:szCs w:val="24"/>
        </w:rPr>
        <w:t>а</w:t>
      </w:r>
      <w:r w:rsidR="00010958">
        <w:rPr>
          <w:rFonts w:ascii="Segoe UI" w:hAnsi="Segoe UI" w:cs="Segoe UI"/>
          <w:sz w:val="24"/>
          <w:szCs w:val="24"/>
        </w:rPr>
        <w:t>вать в орган регистрации прав документы на регистрацию права собственности от имени дольщиков. На сег</w:t>
      </w:r>
      <w:r w:rsidR="00071E48">
        <w:rPr>
          <w:rFonts w:ascii="Segoe UI" w:hAnsi="Segoe UI" w:cs="Segoe UI"/>
          <w:sz w:val="24"/>
          <w:szCs w:val="24"/>
        </w:rPr>
        <w:t>одняшний</w:t>
      </w:r>
      <w:r w:rsidR="00010958">
        <w:rPr>
          <w:rFonts w:ascii="Segoe UI" w:hAnsi="Segoe UI" w:cs="Segoe UI"/>
          <w:sz w:val="24"/>
          <w:szCs w:val="24"/>
        </w:rPr>
        <w:t xml:space="preserve"> день </w:t>
      </w:r>
      <w:r w:rsidR="00071E48">
        <w:rPr>
          <w:rFonts w:ascii="Segoe UI" w:hAnsi="Segoe UI" w:cs="Segoe UI"/>
          <w:sz w:val="24"/>
          <w:szCs w:val="24"/>
        </w:rPr>
        <w:t>на территории Свердловской области п</w:t>
      </w:r>
      <w:r w:rsidR="00010958">
        <w:rPr>
          <w:rFonts w:ascii="Segoe UI" w:hAnsi="Segoe UI" w:cs="Segoe UI"/>
          <w:sz w:val="24"/>
          <w:szCs w:val="24"/>
        </w:rPr>
        <w:t>о такому механизму зарег</w:t>
      </w:r>
      <w:r w:rsidR="00071E48">
        <w:rPr>
          <w:rFonts w:ascii="Segoe UI" w:hAnsi="Segoe UI" w:cs="Segoe UI"/>
          <w:sz w:val="24"/>
          <w:szCs w:val="24"/>
        </w:rPr>
        <w:t>истрировано</w:t>
      </w:r>
      <w:r w:rsidR="00010958">
        <w:rPr>
          <w:rFonts w:ascii="Segoe UI" w:hAnsi="Segoe UI" w:cs="Segoe UI"/>
          <w:sz w:val="24"/>
          <w:szCs w:val="24"/>
        </w:rPr>
        <w:t xml:space="preserve"> права собственности участников долевого строительства в отношении </w:t>
      </w:r>
      <w:r w:rsidR="00322AAF">
        <w:rPr>
          <w:rFonts w:ascii="Segoe UI" w:hAnsi="Segoe UI" w:cs="Segoe UI"/>
          <w:sz w:val="24"/>
          <w:szCs w:val="24"/>
        </w:rPr>
        <w:t>более 2,2 тысяч</w:t>
      </w:r>
      <w:r w:rsidR="00010958">
        <w:rPr>
          <w:rFonts w:ascii="Segoe UI" w:hAnsi="Segoe UI" w:cs="Segoe UI"/>
          <w:sz w:val="24"/>
          <w:szCs w:val="24"/>
        </w:rPr>
        <w:t xml:space="preserve"> объектов недвижимости</w:t>
      </w:r>
      <w:r w:rsidR="00322AAF">
        <w:rPr>
          <w:rFonts w:ascii="Segoe UI" w:hAnsi="Segoe UI" w:cs="Segoe UI"/>
          <w:sz w:val="24"/>
          <w:szCs w:val="24"/>
        </w:rPr>
        <w:t>.</w:t>
      </w:r>
    </w:p>
    <w:p w:rsidR="00010958" w:rsidRDefault="00980C75" w:rsidP="0047544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980C75">
        <w:rPr>
          <w:rFonts w:ascii="Segoe UI" w:hAnsi="Segoe UI" w:cs="Segoe UI"/>
          <w:i/>
          <w:sz w:val="24"/>
          <w:szCs w:val="24"/>
        </w:rPr>
        <w:t>«</w:t>
      </w:r>
      <w:r w:rsidR="006B112F">
        <w:rPr>
          <w:rFonts w:ascii="Segoe UI" w:hAnsi="Segoe UI" w:cs="Segoe UI"/>
          <w:i/>
          <w:sz w:val="24"/>
          <w:szCs w:val="24"/>
        </w:rPr>
        <w:t>Теперь</w:t>
      </w:r>
      <w:r w:rsidR="004C6B32" w:rsidRPr="004C6B32">
        <w:rPr>
          <w:rFonts w:ascii="Segoe UI" w:hAnsi="Segoe UI" w:cs="Segoe UI"/>
          <w:i/>
          <w:sz w:val="24"/>
          <w:szCs w:val="24"/>
        </w:rPr>
        <w:t xml:space="preserve"> з</w:t>
      </w:r>
      <w:r w:rsidR="0070758F" w:rsidRPr="004C6B32">
        <w:rPr>
          <w:rFonts w:ascii="Segoe UI" w:hAnsi="Segoe UI" w:cs="Segoe UI"/>
          <w:i/>
          <w:sz w:val="24"/>
          <w:szCs w:val="24"/>
        </w:rPr>
        <w:t>аконодательно</w:t>
      </w:r>
      <w:r w:rsidR="0070758F">
        <w:rPr>
          <w:rFonts w:ascii="Segoe UI" w:hAnsi="Segoe UI" w:cs="Segoe UI"/>
          <w:i/>
          <w:sz w:val="24"/>
          <w:szCs w:val="24"/>
        </w:rPr>
        <w:t xml:space="preserve"> </w:t>
      </w:r>
      <w:r w:rsidR="0029397F" w:rsidRPr="0070758F">
        <w:rPr>
          <w:rFonts w:ascii="Segoe UI" w:hAnsi="Segoe UI" w:cs="Segoe UI"/>
          <w:i/>
          <w:sz w:val="24"/>
          <w:szCs w:val="24"/>
        </w:rPr>
        <w:t>упро</w:t>
      </w:r>
      <w:r w:rsidR="0070758F" w:rsidRPr="0070758F">
        <w:rPr>
          <w:rFonts w:ascii="Segoe UI" w:hAnsi="Segoe UI" w:cs="Segoe UI"/>
          <w:i/>
          <w:sz w:val="24"/>
          <w:szCs w:val="24"/>
        </w:rPr>
        <w:t>щена</w:t>
      </w:r>
      <w:r w:rsidR="0029397F" w:rsidRPr="0070758F">
        <w:rPr>
          <w:rFonts w:ascii="Segoe UI" w:hAnsi="Segoe UI" w:cs="Segoe UI"/>
          <w:i/>
          <w:sz w:val="24"/>
          <w:szCs w:val="24"/>
        </w:rPr>
        <w:t xml:space="preserve"> процедура регистрации прав для граждан, благодаря чему экономятся временные и финансовые ресурсы приобретателей квартир</w:t>
      </w:r>
      <w:r w:rsidRPr="00980C75">
        <w:rPr>
          <w:rFonts w:ascii="Segoe UI" w:hAnsi="Segoe UI" w:cs="Segoe UI"/>
          <w:i/>
          <w:sz w:val="24"/>
          <w:szCs w:val="24"/>
        </w:rPr>
        <w:t>»</w:t>
      </w:r>
      <w:r w:rsidRPr="00B10C25">
        <w:rPr>
          <w:rFonts w:ascii="Segoe UI" w:hAnsi="Segoe UI" w:cs="Segoe UI"/>
          <w:i/>
          <w:sz w:val="24"/>
          <w:szCs w:val="24"/>
        </w:rPr>
        <w:t>,</w:t>
      </w:r>
      <w:r w:rsidR="0047544E">
        <w:rPr>
          <w:rFonts w:ascii="Segoe UI" w:hAnsi="Segoe UI" w:cs="Segoe UI"/>
          <w:i/>
          <w:sz w:val="24"/>
          <w:szCs w:val="24"/>
        </w:rPr>
        <w:t xml:space="preserve"> </w:t>
      </w:r>
      <w:r w:rsidRPr="00B10C25">
        <w:rPr>
          <w:rFonts w:ascii="Segoe UI" w:hAnsi="Segoe UI" w:cs="Segoe UI"/>
          <w:i/>
          <w:sz w:val="24"/>
          <w:szCs w:val="24"/>
        </w:rPr>
        <w:t xml:space="preserve">- </w:t>
      </w:r>
      <w:r w:rsidRPr="0070758F">
        <w:rPr>
          <w:rFonts w:ascii="Segoe UI" w:hAnsi="Segoe UI" w:cs="Segoe UI"/>
          <w:sz w:val="24"/>
          <w:szCs w:val="24"/>
        </w:rPr>
        <w:t>сообщил</w:t>
      </w:r>
      <w:r w:rsidRPr="00B10C25">
        <w:rPr>
          <w:rFonts w:ascii="Segoe UI" w:hAnsi="Segoe UI" w:cs="Segoe UI"/>
          <w:i/>
          <w:sz w:val="24"/>
          <w:szCs w:val="24"/>
        </w:rPr>
        <w:t xml:space="preserve"> </w:t>
      </w:r>
      <w:r w:rsidR="00A85723">
        <w:rPr>
          <w:rFonts w:ascii="Segoe UI" w:hAnsi="Segoe UI" w:cs="Segoe UI"/>
          <w:sz w:val="24"/>
          <w:szCs w:val="24"/>
        </w:rPr>
        <w:t xml:space="preserve">председатель Общественного совета при Управлении Росреестра по Свердловской области, </w:t>
      </w:r>
      <w:r w:rsidR="0070758F" w:rsidRPr="0070758F">
        <w:rPr>
          <w:rFonts w:ascii="Segoe UI" w:hAnsi="Segoe UI" w:cs="Segoe UI"/>
          <w:sz w:val="24"/>
          <w:szCs w:val="24"/>
        </w:rPr>
        <w:t xml:space="preserve">председатель совета директоров АО </w:t>
      </w:r>
      <w:r w:rsidR="005C0086">
        <w:rPr>
          <w:rFonts w:ascii="Segoe UI" w:hAnsi="Segoe UI" w:cs="Segoe UI"/>
          <w:sz w:val="24"/>
          <w:szCs w:val="24"/>
        </w:rPr>
        <w:t xml:space="preserve">СЗ </w:t>
      </w:r>
      <w:r w:rsidR="0070758F" w:rsidRPr="0070758F">
        <w:rPr>
          <w:rFonts w:ascii="Segoe UI" w:hAnsi="Segoe UI" w:cs="Segoe UI"/>
          <w:sz w:val="24"/>
          <w:szCs w:val="24"/>
        </w:rPr>
        <w:t>«Региональная строительная Группа-Академическое»</w:t>
      </w:r>
      <w:r w:rsidR="0070758F">
        <w:rPr>
          <w:rFonts w:ascii="Segoe UI" w:hAnsi="Segoe UI" w:cs="Segoe UI"/>
          <w:sz w:val="24"/>
          <w:szCs w:val="24"/>
        </w:rPr>
        <w:t xml:space="preserve"> </w:t>
      </w:r>
      <w:r w:rsidR="0070758F" w:rsidRPr="0070758F">
        <w:rPr>
          <w:rFonts w:ascii="Segoe UI" w:hAnsi="Segoe UI" w:cs="Segoe UI"/>
          <w:b/>
          <w:sz w:val="24"/>
          <w:szCs w:val="24"/>
        </w:rPr>
        <w:t>Виктор Кис</w:t>
      </w:r>
      <w:r w:rsidR="00827FC7">
        <w:rPr>
          <w:rFonts w:ascii="Segoe UI" w:hAnsi="Segoe UI" w:cs="Segoe UI"/>
          <w:b/>
          <w:sz w:val="24"/>
          <w:szCs w:val="24"/>
        </w:rPr>
        <w:t>е</w:t>
      </w:r>
      <w:r w:rsidR="0070758F" w:rsidRPr="0070758F">
        <w:rPr>
          <w:rFonts w:ascii="Segoe UI" w:hAnsi="Segoe UI" w:cs="Segoe UI"/>
          <w:b/>
          <w:sz w:val="24"/>
          <w:szCs w:val="24"/>
        </w:rPr>
        <w:t>лев</w:t>
      </w:r>
      <w:r w:rsidR="0070758F" w:rsidRPr="0070758F">
        <w:rPr>
          <w:rFonts w:ascii="Segoe UI" w:hAnsi="Segoe UI" w:cs="Segoe UI"/>
          <w:sz w:val="24"/>
          <w:szCs w:val="24"/>
        </w:rPr>
        <w:t>.</w:t>
      </w:r>
    </w:p>
    <w:p w:rsidR="00FD2C91" w:rsidRDefault="00FD2C91" w:rsidP="00BA716A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:rsidR="00BA716A" w:rsidRDefault="00BA716A" w:rsidP="00BA716A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:rsidR="00BA716A" w:rsidRDefault="00BA716A" w:rsidP="00BA716A">
      <w:pPr>
        <w:spacing w:after="0" w:line="240" w:lineRule="auto"/>
        <w:jc w:val="both"/>
        <w:rPr>
          <w:rFonts w:eastAsiaTheme="minorEastAsia" w:cs="Times New Roman"/>
          <w:noProof/>
          <w:lang w:eastAsia="ru-RU"/>
        </w:rPr>
      </w:pPr>
    </w:p>
    <w:p w:rsidR="00BA716A" w:rsidRPr="00746F8B" w:rsidRDefault="00BA716A" w:rsidP="00BA716A">
      <w:pPr>
        <w:spacing w:after="0" w:line="240" w:lineRule="auto"/>
        <w:jc w:val="both"/>
        <w:rPr>
          <w:rFonts w:ascii="Segoe UI" w:eastAsiaTheme="minorEastAsia" w:hAnsi="Segoe UI" w:cs="Segoe UI"/>
          <w:b/>
          <w:sz w:val="18"/>
          <w:szCs w:val="18"/>
          <w:lang w:eastAsia="ru-RU"/>
        </w:rPr>
      </w:pPr>
      <w:r>
        <w:rPr>
          <w:rFonts w:eastAsiaTheme="minorEastAsia" w:cs="Times New Roman"/>
          <w:noProof/>
          <w:lang w:eastAsia="ru-RU"/>
        </w:rPr>
        <w:t xml:space="preserve">           </w:t>
      </w:r>
    </w:p>
    <w:p w:rsidR="00FD2C91" w:rsidRPr="00746F8B" w:rsidRDefault="00BA716A" w:rsidP="00FD2C91">
      <w:pPr>
        <w:shd w:val="clear" w:color="auto" w:fill="FFFFFF"/>
        <w:spacing w:after="0" w:line="240" w:lineRule="auto"/>
        <w:rPr>
          <w:rFonts w:ascii="Segoe UI" w:eastAsiaTheme="minorEastAsia" w:hAnsi="Segoe UI" w:cs="Segoe UI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sz w:val="18"/>
          <w:szCs w:val="18"/>
          <w:lang w:eastAsia="ru-RU"/>
        </w:rPr>
        <w:t xml:space="preserve">                                                                             </w:t>
      </w:r>
      <w:bookmarkStart w:id="0" w:name="_GoBack"/>
      <w:bookmarkEnd w:id="0"/>
      <w:r w:rsidR="00FD2C91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Пресс-служба Управления </w:t>
      </w:r>
      <w:proofErr w:type="spellStart"/>
      <w:r w:rsidR="00FD2C91" w:rsidRPr="00746F8B">
        <w:rPr>
          <w:rFonts w:ascii="Segoe UI" w:eastAsiaTheme="minorEastAsia" w:hAnsi="Segoe UI" w:cs="Segoe UI"/>
          <w:sz w:val="18"/>
          <w:szCs w:val="18"/>
          <w:lang w:eastAsia="ru-RU"/>
        </w:rPr>
        <w:t>Росреестра</w:t>
      </w:r>
      <w:proofErr w:type="spellEnd"/>
      <w:r w:rsidR="00FD2C91" w:rsidRPr="00746F8B">
        <w:rPr>
          <w:rFonts w:ascii="Segoe UI" w:eastAsiaTheme="minorEastAsia" w:hAnsi="Segoe UI" w:cs="Segoe UI"/>
          <w:sz w:val="18"/>
          <w:szCs w:val="18"/>
          <w:lang w:eastAsia="ru-RU"/>
        </w:rPr>
        <w:t xml:space="preserve"> по Свердловской области </w:t>
      </w:r>
    </w:p>
    <w:p w:rsidR="00FD2C91" w:rsidRPr="00FD2C91" w:rsidRDefault="00FD2C91" w:rsidP="00FD2C91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FD2C91" w:rsidRPr="00FD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7D"/>
    <w:rsid w:val="00010958"/>
    <w:rsid w:val="00071E48"/>
    <w:rsid w:val="000A7664"/>
    <w:rsid w:val="000D015F"/>
    <w:rsid w:val="0010280B"/>
    <w:rsid w:val="0027720A"/>
    <w:rsid w:val="0029397F"/>
    <w:rsid w:val="002A7CB1"/>
    <w:rsid w:val="00312E5D"/>
    <w:rsid w:val="00322AAF"/>
    <w:rsid w:val="00334315"/>
    <w:rsid w:val="00357B2B"/>
    <w:rsid w:val="00442A83"/>
    <w:rsid w:val="00446102"/>
    <w:rsid w:val="0047544E"/>
    <w:rsid w:val="004C6B32"/>
    <w:rsid w:val="00540A82"/>
    <w:rsid w:val="005C0086"/>
    <w:rsid w:val="005E570B"/>
    <w:rsid w:val="00646E41"/>
    <w:rsid w:val="00662DBE"/>
    <w:rsid w:val="006B112F"/>
    <w:rsid w:val="006E3957"/>
    <w:rsid w:val="006F7B2E"/>
    <w:rsid w:val="0070758F"/>
    <w:rsid w:val="00791422"/>
    <w:rsid w:val="00793475"/>
    <w:rsid w:val="00827FC7"/>
    <w:rsid w:val="009302F0"/>
    <w:rsid w:val="00970A9D"/>
    <w:rsid w:val="00980C75"/>
    <w:rsid w:val="009A0A17"/>
    <w:rsid w:val="00A03E62"/>
    <w:rsid w:val="00A85723"/>
    <w:rsid w:val="00B005B2"/>
    <w:rsid w:val="00B10C25"/>
    <w:rsid w:val="00BA716A"/>
    <w:rsid w:val="00CF4A40"/>
    <w:rsid w:val="00D0277D"/>
    <w:rsid w:val="00DA6F70"/>
    <w:rsid w:val="00DF4208"/>
    <w:rsid w:val="00E766B7"/>
    <w:rsid w:val="00F055B9"/>
    <w:rsid w:val="00F56F1F"/>
    <w:rsid w:val="00FD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BFBC1-14D1-49BE-8BEA-82C76442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3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26</cp:revision>
  <cp:lastPrinted>2024-05-15T06:03:00Z</cp:lastPrinted>
  <dcterms:created xsi:type="dcterms:W3CDTF">2024-04-17T03:42:00Z</dcterms:created>
  <dcterms:modified xsi:type="dcterms:W3CDTF">2024-05-15T06:05:00Z</dcterms:modified>
</cp:coreProperties>
</file>